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39" w:rsidRDefault="00273F39" w:rsidP="00273F39">
      <w:pPr>
        <w:jc w:val="center"/>
        <w:rPr>
          <w:b/>
        </w:rPr>
      </w:pPr>
      <w:bookmarkStart w:id="0" w:name="_GoBack"/>
      <w:bookmarkEnd w:id="0"/>
      <w:r>
        <w:rPr>
          <w:b/>
        </w:rPr>
        <w:t>T.C.</w:t>
      </w:r>
    </w:p>
    <w:p w:rsidR="00273F39" w:rsidRDefault="00273F39" w:rsidP="00273F39">
      <w:pPr>
        <w:jc w:val="center"/>
        <w:rPr>
          <w:b/>
        </w:rPr>
      </w:pPr>
      <w:r>
        <w:rPr>
          <w:b/>
        </w:rPr>
        <w:t>SULUOVA KAYMAKAMLIĞI</w:t>
      </w:r>
    </w:p>
    <w:p w:rsidR="00273F39" w:rsidRDefault="00273F39" w:rsidP="00273F39">
      <w:pPr>
        <w:jc w:val="center"/>
        <w:rPr>
          <w:b/>
        </w:rPr>
      </w:pPr>
      <w:r>
        <w:rPr>
          <w:b/>
        </w:rPr>
        <w:t xml:space="preserve"> KÖYLERE HİZMET GÖTÜRME BİRLİĞİ</w:t>
      </w:r>
    </w:p>
    <w:p w:rsidR="00273F39" w:rsidRDefault="00273F39" w:rsidP="00273F39">
      <w:pPr>
        <w:jc w:val="center"/>
        <w:rPr>
          <w:b/>
        </w:rPr>
      </w:pPr>
      <w:r>
        <w:rPr>
          <w:b/>
        </w:rPr>
        <w:t>İHALE İLANI</w:t>
      </w:r>
    </w:p>
    <w:p w:rsidR="00273F39" w:rsidRDefault="00273F39" w:rsidP="00273F39">
      <w:pPr>
        <w:jc w:val="center"/>
        <w:rPr>
          <w:b/>
        </w:rPr>
      </w:pPr>
    </w:p>
    <w:p w:rsidR="00273F39" w:rsidRDefault="00703647" w:rsidP="00703647">
      <w:pPr>
        <w:rPr>
          <w:b/>
        </w:rPr>
      </w:pPr>
      <w:r w:rsidRPr="00703647">
        <w:rPr>
          <w:b/>
        </w:rPr>
        <w:t xml:space="preserve">Suluova İlçesi </w:t>
      </w:r>
      <w:r w:rsidR="00BA49E8">
        <w:rPr>
          <w:b/>
        </w:rPr>
        <w:t xml:space="preserve">Ayrancı Grubu </w:t>
      </w:r>
      <w:proofErr w:type="spellStart"/>
      <w:r w:rsidR="00BA49E8">
        <w:rPr>
          <w:b/>
        </w:rPr>
        <w:t>İçmesuyu</w:t>
      </w:r>
      <w:proofErr w:type="spellEnd"/>
      <w:r w:rsidR="00BA49E8">
        <w:rPr>
          <w:b/>
        </w:rPr>
        <w:t xml:space="preserve"> İsale Hattı İkmal İnşaatı ( </w:t>
      </w:r>
      <w:proofErr w:type="spellStart"/>
      <w:r w:rsidR="00BA49E8">
        <w:rPr>
          <w:b/>
        </w:rPr>
        <w:t>Ortayazı</w:t>
      </w:r>
      <w:proofErr w:type="spellEnd"/>
      <w:r w:rsidR="00BA49E8">
        <w:rPr>
          <w:b/>
        </w:rPr>
        <w:t>-Kılıçaslan-Kerimoğlu-</w:t>
      </w:r>
      <w:proofErr w:type="spellStart"/>
      <w:r w:rsidR="00BA49E8">
        <w:rPr>
          <w:b/>
        </w:rPr>
        <w:t>Cürlü</w:t>
      </w:r>
      <w:proofErr w:type="spellEnd"/>
      <w:r w:rsidR="006832DE">
        <w:rPr>
          <w:b/>
        </w:rPr>
        <w:t>-Kazanlı</w:t>
      </w:r>
      <w:r w:rsidR="00BA49E8">
        <w:rPr>
          <w:b/>
        </w:rPr>
        <w:t>)</w:t>
      </w:r>
      <w:r w:rsidRPr="00703647">
        <w:rPr>
          <w:b/>
        </w:rPr>
        <w:t xml:space="preserve"> Yapımı İşi</w:t>
      </w:r>
      <w:r>
        <w:rPr>
          <w:b/>
        </w:rPr>
        <w:t xml:space="preserve"> </w:t>
      </w:r>
      <w:r w:rsidR="00273F39">
        <w:rPr>
          <w:b/>
        </w:rPr>
        <w:t xml:space="preserve">Köylere Hizmet Götürme Birliği İhale Yönetmeliği’nin 18. ve 39. maddeleri gereğince Açık İhale Usulü, akabinde Pazarlık </w:t>
      </w:r>
      <w:proofErr w:type="gramStart"/>
      <w:r w:rsidR="00273F39">
        <w:rPr>
          <w:b/>
        </w:rPr>
        <w:t>Usulü  ile</w:t>
      </w:r>
      <w:proofErr w:type="gramEnd"/>
      <w:r w:rsidR="00273F39">
        <w:rPr>
          <w:b/>
        </w:rPr>
        <w:t xml:space="preserve"> ihale edilecektir.</w:t>
      </w:r>
    </w:p>
    <w:p w:rsidR="00273F39" w:rsidRDefault="00273F39" w:rsidP="00273F39"/>
    <w:p w:rsidR="00273F39" w:rsidRDefault="00273F39" w:rsidP="00273F39">
      <w:pPr>
        <w:jc w:val="both"/>
      </w:pPr>
      <w:r>
        <w:t>İhale Kayıt Numarası:</w:t>
      </w:r>
      <w:r>
        <w:tab/>
        <w:t xml:space="preserve">: </w:t>
      </w:r>
    </w:p>
    <w:p w:rsidR="00273F39" w:rsidRDefault="00273F39" w:rsidP="00273F39">
      <w:pPr>
        <w:jc w:val="both"/>
        <w:rPr>
          <w:b/>
          <w:u w:val="single"/>
        </w:rPr>
      </w:pPr>
      <w:r>
        <w:rPr>
          <w:b/>
          <w:u w:val="single"/>
        </w:rPr>
        <w:t>1- İdarenin</w:t>
      </w:r>
    </w:p>
    <w:p w:rsidR="00273F39" w:rsidRDefault="00273F39" w:rsidP="00273F39">
      <w:pPr>
        <w:jc w:val="both"/>
        <w:rPr>
          <w:b/>
        </w:rPr>
      </w:pPr>
    </w:p>
    <w:p w:rsidR="00273F39" w:rsidRDefault="00273F39" w:rsidP="00273F39">
      <w:pPr>
        <w:jc w:val="both"/>
      </w:pPr>
      <w:r>
        <w:t>a) Adı</w:t>
      </w:r>
      <w:r>
        <w:tab/>
      </w:r>
      <w:r>
        <w:tab/>
      </w:r>
      <w:r>
        <w:tab/>
      </w:r>
      <w:r>
        <w:tab/>
        <w:t>: Suluova Köylere Hizmet Götürme Birliği</w:t>
      </w:r>
    </w:p>
    <w:p w:rsidR="00273F39" w:rsidRDefault="00273F39" w:rsidP="00273F39">
      <w:pPr>
        <w:jc w:val="both"/>
      </w:pPr>
    </w:p>
    <w:p w:rsidR="00273F39" w:rsidRDefault="00273F39" w:rsidP="00273F39">
      <w:pPr>
        <w:jc w:val="both"/>
      </w:pPr>
      <w:r>
        <w:t>b) Adresi</w:t>
      </w:r>
      <w:r>
        <w:tab/>
      </w:r>
      <w:r>
        <w:tab/>
      </w:r>
      <w:r>
        <w:tab/>
        <w:t xml:space="preserve">: </w:t>
      </w:r>
      <w:proofErr w:type="gramStart"/>
      <w:r>
        <w:t>Hükümet  Konağı</w:t>
      </w:r>
      <w:proofErr w:type="gramEnd"/>
      <w:r>
        <w:t xml:space="preserve"> Kat:3 SULUOVA</w:t>
      </w:r>
    </w:p>
    <w:p w:rsidR="00273F39" w:rsidRDefault="00273F39" w:rsidP="00273F39">
      <w:pPr>
        <w:jc w:val="both"/>
      </w:pPr>
    </w:p>
    <w:p w:rsidR="00273F39" w:rsidRDefault="00273F39" w:rsidP="00273F39">
      <w:pPr>
        <w:jc w:val="both"/>
      </w:pPr>
      <w:r>
        <w:t>c) Telefon ve faks numarası</w:t>
      </w:r>
      <w:r>
        <w:tab/>
        <w:t>: 0-358-4171151- 4177678</w:t>
      </w:r>
    </w:p>
    <w:p w:rsidR="00273F39" w:rsidRDefault="00273F39" w:rsidP="00273F39">
      <w:pPr>
        <w:jc w:val="both"/>
      </w:pPr>
    </w:p>
    <w:p w:rsidR="00273F39" w:rsidRDefault="00273F39" w:rsidP="00273F39">
      <w:pPr>
        <w:jc w:val="both"/>
      </w:pPr>
      <w:r>
        <w:t>d) El</w:t>
      </w:r>
      <w:r w:rsidR="00657078">
        <w:t>ektronik posta adresi(varsa)</w:t>
      </w:r>
      <w:r>
        <w:t xml:space="preserve">: </w:t>
      </w:r>
      <w:r w:rsidR="00657078">
        <w:t>kaymakamlik@suluova.gov.tr</w:t>
      </w:r>
    </w:p>
    <w:p w:rsidR="00273F39" w:rsidRDefault="00273F39" w:rsidP="00273F39">
      <w:pPr>
        <w:jc w:val="both"/>
        <w:rPr>
          <w:b/>
          <w:u w:val="single"/>
        </w:rPr>
      </w:pPr>
      <w:r>
        <w:rPr>
          <w:b/>
          <w:u w:val="single"/>
        </w:rPr>
        <w:t>2- İhale konusu yapım işinin</w:t>
      </w:r>
    </w:p>
    <w:p w:rsidR="00273F39" w:rsidRDefault="00273F39" w:rsidP="009615E1">
      <w:pPr>
        <w:ind w:left="2832" w:hanging="2832"/>
        <w:jc w:val="both"/>
      </w:pPr>
      <w:r>
        <w:t>a) Niteliği, türü, miktarı</w:t>
      </w:r>
      <w:r>
        <w:tab/>
        <w:t xml:space="preserve">: </w:t>
      </w:r>
      <w:proofErr w:type="spellStart"/>
      <w:r w:rsidR="00F37297">
        <w:t>İçmesuyu</w:t>
      </w:r>
      <w:proofErr w:type="spellEnd"/>
      <w:r w:rsidR="00F37297">
        <w:t xml:space="preserve"> </w:t>
      </w:r>
      <w:r w:rsidR="009615E1">
        <w:t xml:space="preserve">Tesisi </w:t>
      </w:r>
      <w:proofErr w:type="gramStart"/>
      <w:r w:rsidR="00703647">
        <w:t xml:space="preserve">İkmal </w:t>
      </w:r>
      <w:r w:rsidR="009615E1">
        <w:t xml:space="preserve"> İnşaatı</w:t>
      </w:r>
      <w:proofErr w:type="gramEnd"/>
      <w:r w:rsidR="009615E1">
        <w:t xml:space="preserve"> işi ile ilgili </w:t>
      </w:r>
      <w:r>
        <w:t xml:space="preserve"> keşif özetinde belirtilen işler</w:t>
      </w:r>
    </w:p>
    <w:p w:rsidR="00273F39" w:rsidRDefault="00273F39" w:rsidP="00273F39">
      <w:pPr>
        <w:ind w:left="2124" w:hanging="2124"/>
        <w:jc w:val="both"/>
      </w:pPr>
      <w:r>
        <w:t>b) Yapılacağı yer</w:t>
      </w:r>
      <w:r>
        <w:tab/>
      </w:r>
      <w:r>
        <w:tab/>
        <w:t xml:space="preserve">: </w:t>
      </w:r>
      <w:r w:rsidR="009615E1">
        <w:t xml:space="preserve">Suluova </w:t>
      </w:r>
      <w:r w:rsidR="00547C49">
        <w:t xml:space="preserve">İlçesi </w:t>
      </w:r>
      <w:proofErr w:type="spellStart"/>
      <w:r w:rsidR="00BA49E8">
        <w:t>Ortayazı</w:t>
      </w:r>
      <w:proofErr w:type="spellEnd"/>
      <w:r w:rsidR="00BA49E8">
        <w:t>-Kılıçaslan-Kerimoğlu-</w:t>
      </w:r>
      <w:proofErr w:type="spellStart"/>
      <w:r w:rsidR="00BA49E8">
        <w:t>Cürlü</w:t>
      </w:r>
      <w:proofErr w:type="spellEnd"/>
      <w:r w:rsidR="000F534F">
        <w:t xml:space="preserve"> ve Kazanlı </w:t>
      </w:r>
      <w:r w:rsidR="009E63EE">
        <w:t>Köy</w:t>
      </w:r>
      <w:r w:rsidR="00BA49E8">
        <w:t>leri</w:t>
      </w:r>
      <w:r w:rsidR="009E63EE">
        <w:t xml:space="preserve"> </w:t>
      </w:r>
      <w:r>
        <w:t xml:space="preserve">       </w:t>
      </w:r>
    </w:p>
    <w:p w:rsidR="00273F39" w:rsidRDefault="00BD20DF" w:rsidP="00BD20DF">
      <w:pPr>
        <w:ind w:left="2832" w:hanging="2832"/>
        <w:jc w:val="both"/>
      </w:pPr>
      <w:r>
        <w:t>c) İşe başlama tarihi</w:t>
      </w:r>
      <w:r>
        <w:tab/>
        <w:t xml:space="preserve">: </w:t>
      </w:r>
      <w:r w:rsidR="009615E1">
        <w:t xml:space="preserve">Sözleşmenin Yapıldığı tebliğ tarihinden itibaren 5 (Beş) gün içinde yer teslimi yapılarak </w:t>
      </w:r>
      <w:r w:rsidR="00273F39">
        <w:t>işe başlanacaktır.</w:t>
      </w:r>
    </w:p>
    <w:p w:rsidR="00273F39" w:rsidRDefault="00273F39" w:rsidP="00273F39">
      <w:pPr>
        <w:jc w:val="both"/>
      </w:pPr>
      <w:r>
        <w:t>d) İşin süresi</w:t>
      </w:r>
      <w:r>
        <w:tab/>
      </w:r>
      <w:r>
        <w:tab/>
      </w:r>
      <w:r>
        <w:tab/>
        <w:t xml:space="preserve">: Yer tesliminden itibaren </w:t>
      </w:r>
      <w:r w:rsidR="00657078">
        <w:t>60</w:t>
      </w:r>
      <w:r w:rsidRPr="007E5608">
        <w:t>(</w:t>
      </w:r>
      <w:r w:rsidR="00657078">
        <w:t>Atmış</w:t>
      </w:r>
      <w:r w:rsidRPr="007E5608">
        <w:t>)</w:t>
      </w:r>
      <w:r>
        <w:t xml:space="preserve"> takvim günüdür.</w:t>
      </w:r>
    </w:p>
    <w:p w:rsidR="00273F39" w:rsidRDefault="00273F39" w:rsidP="00273F39">
      <w:pPr>
        <w:jc w:val="both"/>
        <w:rPr>
          <w:b/>
          <w:u w:val="single"/>
        </w:rPr>
      </w:pPr>
      <w:r>
        <w:rPr>
          <w:b/>
          <w:u w:val="single"/>
        </w:rPr>
        <w:t>3- ihalenin</w:t>
      </w:r>
    </w:p>
    <w:p w:rsidR="00273F39" w:rsidRPr="00547C49" w:rsidRDefault="00273F39" w:rsidP="00703647">
      <w:r>
        <w:t>a)</w:t>
      </w:r>
      <w:r w:rsidR="00547C49">
        <w:t xml:space="preserve"> </w:t>
      </w:r>
      <w:proofErr w:type="gramStart"/>
      <w:r w:rsidR="00547C49">
        <w:t xml:space="preserve">Adı  </w:t>
      </w:r>
      <w:r>
        <w:t xml:space="preserve">: </w:t>
      </w:r>
      <w:r w:rsidR="00547C49">
        <w:t xml:space="preserve"> </w:t>
      </w:r>
      <w:r w:rsidR="00BA49E8" w:rsidRPr="00BA49E8">
        <w:t>Suluova</w:t>
      </w:r>
      <w:proofErr w:type="gramEnd"/>
      <w:r w:rsidR="00BA49E8" w:rsidRPr="00BA49E8">
        <w:t xml:space="preserve"> İlçesi Ayrancı Grubu </w:t>
      </w:r>
      <w:proofErr w:type="spellStart"/>
      <w:r w:rsidR="00BA49E8" w:rsidRPr="00BA49E8">
        <w:t>İçmesuyu</w:t>
      </w:r>
      <w:proofErr w:type="spellEnd"/>
      <w:r w:rsidR="00BA49E8" w:rsidRPr="00BA49E8">
        <w:t xml:space="preserve"> İsale Hattı İkmal İnşaatı ( </w:t>
      </w:r>
      <w:proofErr w:type="spellStart"/>
      <w:r w:rsidR="00BA49E8" w:rsidRPr="00BA49E8">
        <w:t>Ortayazı</w:t>
      </w:r>
      <w:proofErr w:type="spellEnd"/>
      <w:r w:rsidR="00BA49E8" w:rsidRPr="00BA49E8">
        <w:t>-Kılıçaslan-Kerimoğlu-</w:t>
      </w:r>
      <w:proofErr w:type="spellStart"/>
      <w:r w:rsidR="00BA49E8" w:rsidRPr="00BA49E8">
        <w:t>Cürlü</w:t>
      </w:r>
      <w:proofErr w:type="spellEnd"/>
      <w:r w:rsidR="000F534F">
        <w:t>-Kazanlı Köyü</w:t>
      </w:r>
      <w:r w:rsidR="00BA49E8" w:rsidRPr="00BA49E8">
        <w:t>) Yapımı İşi</w:t>
      </w:r>
      <w:r w:rsidR="00547C49">
        <w:t xml:space="preserve">   </w:t>
      </w:r>
      <w:r w:rsidR="00657078" w:rsidRPr="00547C49">
        <w:t xml:space="preserve"> </w:t>
      </w:r>
    </w:p>
    <w:p w:rsidR="00273F39" w:rsidRDefault="00273F39" w:rsidP="00273F39">
      <w:pPr>
        <w:jc w:val="both"/>
      </w:pPr>
      <w:r>
        <w:t>b)Yapılacağı yer</w:t>
      </w:r>
      <w:r>
        <w:tab/>
      </w:r>
      <w:r>
        <w:tab/>
        <w:t>: Suluova Kaymakamlı</w:t>
      </w:r>
      <w:r w:rsidR="009615E1">
        <w:t>ğı</w:t>
      </w:r>
      <w:r>
        <w:t xml:space="preserve"> Toplantı Salonu</w:t>
      </w:r>
    </w:p>
    <w:p w:rsidR="00273F39" w:rsidRPr="007E5608" w:rsidRDefault="00273F39" w:rsidP="00273F39">
      <w:pPr>
        <w:jc w:val="both"/>
        <w:rPr>
          <w:color w:val="FF0000"/>
        </w:rPr>
      </w:pPr>
      <w:r>
        <w:t>c) Tarihi ve saati</w:t>
      </w:r>
      <w:r>
        <w:tab/>
      </w:r>
      <w:r>
        <w:tab/>
      </w:r>
      <w:r w:rsidRPr="002218FC">
        <w:rPr>
          <w:b/>
        </w:rPr>
        <w:t xml:space="preserve">: </w:t>
      </w:r>
      <w:r w:rsidR="006832DE">
        <w:t>1</w:t>
      </w:r>
      <w:r w:rsidR="00C76B85">
        <w:t xml:space="preserve">0 Ekim </w:t>
      </w:r>
      <w:r w:rsidR="00657078" w:rsidRPr="00657078">
        <w:t xml:space="preserve">2019 </w:t>
      </w:r>
      <w:r w:rsidR="00C76B85">
        <w:t>Perşembe</w:t>
      </w:r>
      <w:r w:rsidRPr="00657078">
        <w:t xml:space="preserve"> günü saat </w:t>
      </w:r>
      <w:r w:rsidR="00042DD8">
        <w:t>09</w:t>
      </w:r>
      <w:r w:rsidR="00C76B85">
        <w:t>.30</w:t>
      </w:r>
    </w:p>
    <w:p w:rsidR="00273F39" w:rsidRDefault="00273F39" w:rsidP="00273F39">
      <w:pPr>
        <w:jc w:val="both"/>
      </w:pPr>
      <w:r>
        <w:rPr>
          <w:b/>
        </w:rPr>
        <w:t>4-</w:t>
      </w:r>
      <w:r>
        <w:t xml:space="preserve"> İhaleye katılabilme şartları ve istenilen belgeler ile yeterlik değerlendirmesinde uygulanacak </w:t>
      </w:r>
      <w:proofErr w:type="gramStart"/>
      <w:r>
        <w:t>kriterler</w:t>
      </w:r>
      <w:proofErr w:type="gramEnd"/>
      <w:r>
        <w:t>:</w:t>
      </w:r>
    </w:p>
    <w:p w:rsidR="00273F39" w:rsidRDefault="00273F39" w:rsidP="00273F39">
      <w:pPr>
        <w:jc w:val="both"/>
      </w:pPr>
      <w:r>
        <w:rPr>
          <w:b/>
        </w:rPr>
        <w:t>4.1</w:t>
      </w:r>
      <w:r>
        <w:t>- ihaleye katılma şartları ve istenilen belgeler:</w:t>
      </w:r>
    </w:p>
    <w:p w:rsidR="00273F39" w:rsidRDefault="00273F39" w:rsidP="00273F39">
      <w:pPr>
        <w:jc w:val="both"/>
      </w:pPr>
      <w:r>
        <w:rPr>
          <w:b/>
        </w:rPr>
        <w:t>4.1.1</w:t>
      </w:r>
      <w:r>
        <w:t xml:space="preserve"> - Tebligat için adres beyanı; ayrıca irtibat için telefon numarası ve faks numarası ile elektronik posta adresi.</w:t>
      </w:r>
    </w:p>
    <w:p w:rsidR="00273F39" w:rsidRDefault="00273F39" w:rsidP="00273F39">
      <w:pPr>
        <w:jc w:val="both"/>
      </w:pPr>
      <w:r>
        <w:rPr>
          <w:b/>
        </w:rPr>
        <w:t>4.1.2</w:t>
      </w:r>
      <w:r>
        <w:t xml:space="preserve"> - Mevzuatı gereği kayıtlı olduğu Ticaret ve/veya Sanayi Odası Belgesi.</w:t>
      </w:r>
    </w:p>
    <w:p w:rsidR="00273F39" w:rsidRDefault="00273F39" w:rsidP="00273F39">
      <w:pPr>
        <w:jc w:val="both"/>
      </w:pPr>
      <w:r>
        <w:rPr>
          <w:b/>
        </w:rPr>
        <w:t xml:space="preserve">      </w:t>
      </w:r>
      <w:proofErr w:type="gramStart"/>
      <w:r>
        <w:rPr>
          <w:b/>
        </w:rPr>
        <w:t>a</w:t>
      </w:r>
      <w:proofErr w:type="gramEnd"/>
      <w:r>
        <w:t>- Gerçek kişi olması halinde, ihaleye ilişkin ilk ilanın yapıldığı yıl içerisinde alınmış, Ticaret ve/veya Sanayi Odasına kayıtlı olduğunu gösterir belge.</w:t>
      </w:r>
    </w:p>
    <w:p w:rsidR="00273F39" w:rsidRDefault="00273F39" w:rsidP="00273F39">
      <w:pPr>
        <w:jc w:val="both"/>
      </w:pPr>
      <w:r>
        <w:rPr>
          <w:b/>
        </w:rPr>
        <w:t xml:space="preserve">      b-</w:t>
      </w:r>
      <w:r>
        <w:t xml:space="preserve"> Tüzel kişi olması halinde, mevzuatı gereği tüzel kişiliğin siciline kayıtlı bulunduğu Ticaret ve/veya Sanayi Odasından ihaleye ilişkin ilk ilanın yapıldığı yıl içerisinde alınmış, tüzel kişiliğin </w:t>
      </w:r>
      <w:proofErr w:type="gramStart"/>
      <w:r>
        <w:t>sicile  kayıtlı</w:t>
      </w:r>
      <w:proofErr w:type="gramEnd"/>
      <w:r>
        <w:t xml:space="preserve"> olduğuna dair belge.</w:t>
      </w:r>
    </w:p>
    <w:p w:rsidR="00273F39" w:rsidRDefault="00273F39" w:rsidP="00273F39">
      <w:pPr>
        <w:jc w:val="both"/>
      </w:pPr>
      <w:r>
        <w:rPr>
          <w:b/>
        </w:rPr>
        <w:t xml:space="preserve">4.1.3 </w:t>
      </w:r>
      <w:r>
        <w:t>- Teklif vermeye yetkili olduğunu gösteren İmza Beyannamesi veya İmza Sirküleri.</w:t>
      </w:r>
    </w:p>
    <w:p w:rsidR="00273F39" w:rsidRDefault="00273F39" w:rsidP="00273F39">
      <w:pPr>
        <w:jc w:val="both"/>
      </w:pPr>
      <w:r>
        <w:rPr>
          <w:b/>
        </w:rPr>
        <w:t xml:space="preserve">      </w:t>
      </w:r>
      <w:proofErr w:type="gramStart"/>
      <w:r>
        <w:rPr>
          <w:b/>
        </w:rPr>
        <w:t>a</w:t>
      </w:r>
      <w:proofErr w:type="gramEnd"/>
      <w:r>
        <w:t>- Gerçek kişi olması halinde, noter tasdikli imza beyannamesi.</w:t>
      </w:r>
    </w:p>
    <w:p w:rsidR="00273F39" w:rsidRDefault="00273F39" w:rsidP="00273F39">
      <w:pPr>
        <w:jc w:val="both"/>
      </w:pPr>
      <w:r>
        <w:t xml:space="preserve">      </w:t>
      </w:r>
      <w:proofErr w:type="gramStart"/>
      <w:r>
        <w:rPr>
          <w:b/>
        </w:rPr>
        <w:t>b</w:t>
      </w:r>
      <w:proofErr w:type="gramEnd"/>
      <w:r>
        <w:rPr>
          <w:b/>
        </w:rPr>
        <w:t>-</w:t>
      </w:r>
      <w: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273F39" w:rsidRDefault="00273F39" w:rsidP="00273F39">
      <w:pPr>
        <w:jc w:val="both"/>
      </w:pPr>
      <w:r>
        <w:rPr>
          <w:b/>
        </w:rPr>
        <w:t>4.1.4</w:t>
      </w:r>
      <w:r>
        <w:t xml:space="preserve"> 28.04.2007 tarih ve 26506 sayılı Resmi Gazetede yayınlanan Köylere Hizmet Götürme Birliği İhale Yönetmeliğinin 11 inci maddesinin (a), (b), (c), (d), (e), (f), (g) ve (ğ) bentlerinde sayılan durumlarda olunmadığına ilişkin yazılı taahhütname,</w:t>
      </w:r>
    </w:p>
    <w:p w:rsidR="00273F39" w:rsidRDefault="00273F39" w:rsidP="00273F39">
      <w:pPr>
        <w:jc w:val="both"/>
      </w:pPr>
      <w:r>
        <w:rPr>
          <w:b/>
        </w:rPr>
        <w:t>4.1.5</w:t>
      </w:r>
      <w:r>
        <w:t xml:space="preserve"> İhaleye katılamayacak olanlar: 28.04.2007 tarih ve 26506 sayılı Resmi Gazetede yayınlanan Köylere Hizmet Götürme Birliği İhale Yönetmeliğinin 12 inci madde kapsamında olanlar ihaleye katılamazlar.</w:t>
      </w:r>
    </w:p>
    <w:p w:rsidR="00273F39" w:rsidRDefault="00273F39" w:rsidP="00273F39">
      <w:pPr>
        <w:jc w:val="both"/>
      </w:pPr>
      <w:r>
        <w:rPr>
          <w:b/>
        </w:rPr>
        <w:t>4.1.6</w:t>
      </w:r>
      <w:r>
        <w:t xml:space="preserve"> Şekli ve İçeriği şartnamede belirtilen teklif mektubu,</w:t>
      </w:r>
    </w:p>
    <w:p w:rsidR="00273F39" w:rsidRDefault="00273F39" w:rsidP="00273F39">
      <w:pPr>
        <w:jc w:val="both"/>
      </w:pPr>
      <w:r>
        <w:rPr>
          <w:b/>
        </w:rPr>
        <w:t>4.1.7</w:t>
      </w:r>
      <w:r>
        <w:t xml:space="preserve"> Şekli ve İçeriği şartnamede belirtilen geçici teminat mektubu,</w:t>
      </w:r>
    </w:p>
    <w:p w:rsidR="00273F39" w:rsidRDefault="00273F39" w:rsidP="00273F39">
      <w:pPr>
        <w:jc w:val="both"/>
      </w:pPr>
      <w:r>
        <w:rPr>
          <w:b/>
        </w:rPr>
        <w:t>4.1.8</w:t>
      </w:r>
      <w:r>
        <w:t xml:space="preserve"> </w:t>
      </w:r>
      <w:proofErr w:type="gramStart"/>
      <w:r>
        <w:t>Vekaleten</w:t>
      </w:r>
      <w:proofErr w:type="gramEnd"/>
      <w:r>
        <w:t xml:space="preserve"> İhaleye katılma halinde, istekli adına katılan kişinin ihaleye katılmaya ilişkin noter tasdikli vekaletnamesi ile noter tasdikli imza beyannamesi,</w:t>
      </w:r>
    </w:p>
    <w:p w:rsidR="00273F39" w:rsidRDefault="00273F39" w:rsidP="00273F39">
      <w:pPr>
        <w:jc w:val="both"/>
      </w:pPr>
      <w:r>
        <w:rPr>
          <w:b/>
        </w:rPr>
        <w:lastRenderedPageBreak/>
        <w:t>4.1.9</w:t>
      </w:r>
      <w:r>
        <w:t xml:space="preserve"> İsteklinin iş ortaklığı olması halinde şekli ve içeriği şartnamede belirtilen iş ortaklığı beyannamesi,</w:t>
      </w:r>
    </w:p>
    <w:p w:rsidR="00273F39" w:rsidRDefault="00273F39" w:rsidP="00273F39">
      <w:pPr>
        <w:jc w:val="both"/>
      </w:pPr>
      <w:r>
        <w:rPr>
          <w:b/>
        </w:rPr>
        <w:t>4.1.10</w:t>
      </w:r>
      <w:r>
        <w:t xml:space="preserve"> Teklif Edilen bedelin %3 ünden az olmamak üzere geçici teminat mektubunun veya nakit teminat alındı makbuzunun başvuru dosyasına konulması.</w:t>
      </w:r>
    </w:p>
    <w:p w:rsidR="00273F39" w:rsidRDefault="00273F39" w:rsidP="00273F39">
      <w:pPr>
        <w:jc w:val="both"/>
      </w:pPr>
      <w:r>
        <w:rPr>
          <w:b/>
        </w:rPr>
        <w:t>4.2 -</w:t>
      </w:r>
      <w:r>
        <w:t xml:space="preserve"> Mesleki ve teknik yeterliğe ilişkin belgeler ve bu belgelerin taşıması gereken </w:t>
      </w:r>
      <w:proofErr w:type="gramStart"/>
      <w:r>
        <w:t>kriterler</w:t>
      </w:r>
      <w:proofErr w:type="gramEnd"/>
      <w:r>
        <w:t>:</w:t>
      </w:r>
    </w:p>
    <w:p w:rsidR="00273F39" w:rsidRDefault="00273F39" w:rsidP="00273F39">
      <w:pPr>
        <w:jc w:val="both"/>
      </w:pPr>
      <w:r>
        <w:rPr>
          <w:b/>
        </w:rPr>
        <w:t>4.3.1 -</w:t>
      </w:r>
      <w:r>
        <w:t xml:space="preserve"> İş deneyim belgeleri</w:t>
      </w:r>
    </w:p>
    <w:p w:rsidR="00273F39" w:rsidRDefault="00273F39" w:rsidP="00273F39">
      <w:pPr>
        <w:jc w:val="both"/>
      </w:pPr>
      <w:r>
        <w:rPr>
          <w:b/>
        </w:rPr>
        <w:t xml:space="preserve">      </w:t>
      </w:r>
      <w:proofErr w:type="gramStart"/>
      <w:r>
        <w:rPr>
          <w:b/>
        </w:rPr>
        <w:t>a</w:t>
      </w:r>
      <w:proofErr w:type="gramEnd"/>
      <w:r>
        <w:rPr>
          <w:b/>
        </w:rPr>
        <w:t>-</w:t>
      </w:r>
      <w:r>
        <w:t xml:space="preserve"> İsteklinin, son </w:t>
      </w:r>
      <w:proofErr w:type="spellStart"/>
      <w:r>
        <w:t>Onbeş</w:t>
      </w:r>
      <w:proofErr w:type="spellEnd"/>
      <w:r>
        <w:t xml:space="preserve"> yıl yurt içinde veya yurt dışında kamu veya özel sektörde sözleşme bedelinin en az %</w:t>
      </w:r>
      <w:r w:rsidR="00F37297">
        <w:t>70</w:t>
      </w:r>
      <w:r>
        <w:t>’</w:t>
      </w:r>
      <w:r w:rsidR="001E41BF">
        <w:t>s</w:t>
      </w:r>
      <w:r>
        <w:t>i oranında gerçekleştiği veyahut yönettiği idarece kusursuz kabul edilen ihale konusu iş ile ilgili deneyimini gösteren ve teklif edilen bedelin %</w:t>
      </w:r>
      <w:r w:rsidR="00F37297">
        <w:t>70</w:t>
      </w:r>
      <w:r>
        <w:t>’</w:t>
      </w:r>
      <w:r w:rsidR="001E41BF">
        <w:t>s</w:t>
      </w:r>
      <w:r>
        <w:t>i oranında ihale konusu iş veya benzer işlere ait iş deneyim belgesi</w:t>
      </w:r>
    </w:p>
    <w:p w:rsidR="00273F39" w:rsidRDefault="00273F39" w:rsidP="00273F39">
      <w:pPr>
        <w:jc w:val="both"/>
      </w:pPr>
      <w:r>
        <w:rPr>
          <w:b/>
        </w:rPr>
        <w:t xml:space="preserve">      b-</w:t>
      </w:r>
      <w:r w:rsidRPr="00BF39C0">
        <w:t xml:space="preserve"> </w:t>
      </w:r>
      <w:r>
        <w:t xml:space="preserve">Bu ihalede benzer iş olarak, </w:t>
      </w:r>
      <w:proofErr w:type="spellStart"/>
      <w:r>
        <w:t>İçmesuyu</w:t>
      </w:r>
      <w:proofErr w:type="spellEnd"/>
      <w:r>
        <w:t xml:space="preserve"> Tesisi Yapım İşi, Kanalizasyon Arıtma Tesisi Yapım İşi, </w:t>
      </w:r>
      <w:proofErr w:type="spellStart"/>
      <w:r>
        <w:t>İçmesuyu</w:t>
      </w:r>
      <w:proofErr w:type="spellEnd"/>
      <w:r>
        <w:t xml:space="preserve"> Arıtma Tesisi Yapım İşi Yağmurlama </w:t>
      </w:r>
      <w:proofErr w:type="gramStart"/>
      <w:r>
        <w:t>Sulama  Tesisi</w:t>
      </w:r>
      <w:proofErr w:type="gramEnd"/>
      <w:r>
        <w:t>, Yapım İşi kabul edilecektir. (İhale konusu iş veya işe denk sayılacak İnşaat Mühendisliği ve Mimarlık Bölümüdür)</w:t>
      </w:r>
    </w:p>
    <w:p w:rsidR="00273F39" w:rsidRDefault="00273F39" w:rsidP="00273F39">
      <w:pPr>
        <w:jc w:val="both"/>
        <w:rPr>
          <w:b/>
        </w:rPr>
      </w:pPr>
    </w:p>
    <w:p w:rsidR="00273F39" w:rsidRDefault="00273F39" w:rsidP="00273F39">
      <w:pPr>
        <w:jc w:val="both"/>
      </w:pPr>
      <w:r>
        <w:rPr>
          <w:b/>
        </w:rPr>
        <w:t xml:space="preserve"> 4.3.2-</w:t>
      </w:r>
      <w:r>
        <w:t xml:space="preserve"> İsteklinin organizasyon yapısına ve personel durumuna ilişkin belgeler:</w:t>
      </w:r>
    </w:p>
    <w:p w:rsidR="00273F39" w:rsidRDefault="00273F39" w:rsidP="00273F39">
      <w:pPr>
        <w:jc w:val="both"/>
      </w:pPr>
    </w:p>
    <w:p w:rsidR="00273F39" w:rsidRDefault="00273F39" w:rsidP="00273F39">
      <w:pPr>
        <w:jc w:val="both"/>
      </w:pPr>
      <w:r>
        <w:t xml:space="preserve">      </w:t>
      </w:r>
      <w:r>
        <w:rPr>
          <w:b/>
        </w:rPr>
        <w:t>Teknik Personel Taahhüdü:</w:t>
      </w:r>
      <w:r>
        <w:t xml:space="preserve"> Aşağıda belirtilen Teknik Personelin halen istekli bünyesinde çalıştırılmıyor ise ihale üzerinde kaldığı takdirde bu personeli istihdam edeceğine dair taahhütnamenin, çalıştırılıyor ise SSK onaylı son prim bordrosunun verilmesi zorunludur.</w:t>
      </w:r>
    </w:p>
    <w:p w:rsidR="00273F39" w:rsidRDefault="00273F39" w:rsidP="00273F39">
      <w:pPr>
        <w:jc w:val="both"/>
      </w:pPr>
    </w:p>
    <w:p w:rsidR="00273F39" w:rsidRDefault="00273F39" w:rsidP="00273F39">
      <w:pPr>
        <w:jc w:val="both"/>
        <w:rPr>
          <w:b/>
          <w:u w:val="single"/>
        </w:rPr>
      </w:pPr>
      <w:r>
        <w:rPr>
          <w:b/>
          <w:u w:val="single"/>
        </w:rPr>
        <w:t>Adet</w:t>
      </w:r>
      <w:r>
        <w:rPr>
          <w:b/>
          <w:u w:val="single"/>
        </w:rPr>
        <w:tab/>
        <w:t>Pozisyonu</w:t>
      </w:r>
      <w:r>
        <w:rPr>
          <w:b/>
          <w:u w:val="single"/>
        </w:rPr>
        <w:tab/>
      </w:r>
      <w:r>
        <w:rPr>
          <w:b/>
          <w:u w:val="single"/>
        </w:rPr>
        <w:tab/>
        <w:t xml:space="preserve">Mesleki </w:t>
      </w:r>
      <w:proofErr w:type="spellStart"/>
      <w:r>
        <w:rPr>
          <w:b/>
          <w:u w:val="single"/>
        </w:rPr>
        <w:t>Ünvanı</w:t>
      </w:r>
      <w:proofErr w:type="spellEnd"/>
      <w:r>
        <w:rPr>
          <w:b/>
          <w:u w:val="single"/>
        </w:rPr>
        <w:tab/>
      </w:r>
      <w:r>
        <w:rPr>
          <w:b/>
          <w:u w:val="single"/>
        </w:rPr>
        <w:tab/>
      </w:r>
      <w:r>
        <w:rPr>
          <w:b/>
          <w:u w:val="single"/>
        </w:rPr>
        <w:tab/>
      </w:r>
      <w:r>
        <w:rPr>
          <w:b/>
          <w:u w:val="single"/>
        </w:rPr>
        <w:tab/>
        <w:t>Mesleki Özellikleri</w:t>
      </w:r>
    </w:p>
    <w:p w:rsidR="00273F39" w:rsidRDefault="00273F39" w:rsidP="00273F39">
      <w:pPr>
        <w:jc w:val="both"/>
      </w:pPr>
      <w:r>
        <w:t>1</w:t>
      </w:r>
      <w:r>
        <w:tab/>
      </w:r>
      <w:proofErr w:type="spellStart"/>
      <w:r>
        <w:t>Şantıye</w:t>
      </w:r>
      <w:proofErr w:type="spellEnd"/>
      <w:r>
        <w:t xml:space="preserve"> şefi</w:t>
      </w:r>
      <w:r>
        <w:tab/>
      </w:r>
      <w:r>
        <w:tab/>
        <w:t xml:space="preserve"> </w:t>
      </w:r>
      <w:proofErr w:type="gramStart"/>
      <w:r>
        <w:t>İnşaat  Mühendisi</w:t>
      </w:r>
      <w:proofErr w:type="gramEnd"/>
      <w:r>
        <w:t xml:space="preserve">/Teknikeri </w:t>
      </w:r>
      <w:r>
        <w:tab/>
      </w:r>
      <w:r>
        <w:tab/>
        <w:t>En az 3 yıl deneyimli</w:t>
      </w:r>
    </w:p>
    <w:p w:rsidR="00273F39" w:rsidRDefault="00273F39" w:rsidP="00273F39">
      <w:pPr>
        <w:jc w:val="both"/>
      </w:pPr>
    </w:p>
    <w:p w:rsidR="00273F39" w:rsidRDefault="00273F39" w:rsidP="00273F39">
      <w:pPr>
        <w:jc w:val="both"/>
      </w:pPr>
      <w:r>
        <w:rPr>
          <w:b/>
        </w:rPr>
        <w:t>4.3.2. Makine Taahhüdü:</w:t>
      </w:r>
      <w:r>
        <w:t xml:space="preserve"> İhale konusu işle ilgili kullanılacak araç ve iş makinalarının kendisine </w:t>
      </w:r>
      <w:proofErr w:type="gramStart"/>
      <w:r>
        <w:t>ait   yada</w:t>
      </w:r>
      <w:proofErr w:type="gramEnd"/>
      <w:r>
        <w:t xml:space="preserve"> kiralık olduğunu gösterir belge.</w:t>
      </w:r>
    </w:p>
    <w:p w:rsidR="00273F39" w:rsidRDefault="00273F39" w:rsidP="00273F39">
      <w:pPr>
        <w:jc w:val="both"/>
      </w:pPr>
    </w:p>
    <w:p w:rsidR="00273F39" w:rsidRDefault="00273F39" w:rsidP="00273F39">
      <w:pPr>
        <w:jc w:val="both"/>
      </w:pPr>
      <w:r>
        <w:rPr>
          <w:b/>
        </w:rPr>
        <w:t>5-</w:t>
      </w:r>
      <w:r>
        <w:t xml:space="preserve"> İhaleye sadece yerli istekliler katılabilecektir.</w:t>
      </w:r>
    </w:p>
    <w:p w:rsidR="00273F39" w:rsidRDefault="00273F39" w:rsidP="00273F39">
      <w:pPr>
        <w:jc w:val="both"/>
      </w:pPr>
    </w:p>
    <w:p w:rsidR="00273F39" w:rsidRDefault="00273F39" w:rsidP="00273F39">
      <w:pPr>
        <w:jc w:val="both"/>
      </w:pPr>
      <w:r>
        <w:rPr>
          <w:b/>
        </w:rPr>
        <w:t>6-</w:t>
      </w:r>
      <w:r>
        <w:t xml:space="preserve"> İhale dokümanın satın alındığına dair belge. İhale dokümanı Suluova Köylere Hizmet Götürme Birliğinden görülebilir ve </w:t>
      </w:r>
      <w:r w:rsidRPr="007E5608">
        <w:t>(</w:t>
      </w:r>
      <w:r w:rsidR="00657078">
        <w:t>2</w:t>
      </w:r>
      <w:r w:rsidR="00F37297">
        <w:t>00</w:t>
      </w:r>
      <w:r w:rsidRPr="007E5608">
        <w:t>,00 TL) / (</w:t>
      </w:r>
      <w:proofErr w:type="spellStart"/>
      <w:r w:rsidR="00657078">
        <w:t>İkiy</w:t>
      </w:r>
      <w:r w:rsidR="00613A60">
        <w:t>üz</w:t>
      </w:r>
      <w:proofErr w:type="spellEnd"/>
      <w:r w:rsidR="00613A60">
        <w:t xml:space="preserve"> L</w:t>
      </w:r>
      <w:r w:rsidRPr="007E5608">
        <w:t>ira)</w:t>
      </w:r>
      <w:r>
        <w:t xml:space="preserve"> karşılığı aynı adresten temin edilebilir.</w:t>
      </w:r>
    </w:p>
    <w:p w:rsidR="00273F39" w:rsidRDefault="00273F39" w:rsidP="00273F39">
      <w:pPr>
        <w:jc w:val="both"/>
      </w:pPr>
      <w:r>
        <w:t xml:space="preserve">İhaleye teklif verecek olanların ihale dokümanını satın almaları zorunludur. </w:t>
      </w:r>
      <w:proofErr w:type="gramStart"/>
      <w:r>
        <w:t>(</w:t>
      </w:r>
      <w:proofErr w:type="gramEnd"/>
      <w:r>
        <w:t>Dosya alındı bedeli</w:t>
      </w:r>
    </w:p>
    <w:p w:rsidR="00273F39" w:rsidRDefault="00273F39" w:rsidP="00273F39">
      <w:pPr>
        <w:jc w:val="both"/>
      </w:pPr>
      <w:proofErr w:type="gramStart"/>
      <w:r>
        <w:t>Birliğin  Suluova</w:t>
      </w:r>
      <w:proofErr w:type="gramEnd"/>
      <w:r>
        <w:t xml:space="preserve"> Ziraat  Bankasında bulunan </w:t>
      </w:r>
      <w:r w:rsidR="00703647">
        <w:t xml:space="preserve">TR 33 0001 0005 6412 5379 9850 01 </w:t>
      </w:r>
      <w:proofErr w:type="spellStart"/>
      <w:r w:rsidR="00703647">
        <w:t>Iban</w:t>
      </w:r>
      <w:proofErr w:type="spellEnd"/>
      <w:r w:rsidR="00703647">
        <w:t xml:space="preserve"> </w:t>
      </w:r>
      <w:proofErr w:type="spellStart"/>
      <w:r w:rsidR="00703647">
        <w:t>n</w:t>
      </w:r>
      <w:r>
        <w:t>olu</w:t>
      </w:r>
      <w:proofErr w:type="spellEnd"/>
      <w:r>
        <w:t xml:space="preserve"> vadesiz</w:t>
      </w:r>
      <w:r w:rsidR="00703647">
        <w:t xml:space="preserve"> </w:t>
      </w:r>
      <w:r>
        <w:t xml:space="preserve"> hesabına yatırılacaktır.)</w:t>
      </w:r>
    </w:p>
    <w:p w:rsidR="00273F39" w:rsidRDefault="00273F39" w:rsidP="00273F39">
      <w:pPr>
        <w:jc w:val="both"/>
      </w:pPr>
    </w:p>
    <w:p w:rsidR="00273F39" w:rsidRDefault="00273F39" w:rsidP="00273F39">
      <w:pPr>
        <w:jc w:val="both"/>
      </w:pPr>
      <w:r>
        <w:rPr>
          <w:b/>
        </w:rPr>
        <w:t>7-</w:t>
      </w:r>
      <w:r>
        <w:t xml:space="preserve"> İhale, Birlik İhale Yönetmeliği’nin 18. ve 39. maddeleri gereğince açık ihale usulü ile akabinde pazarlık usulü ile yapılacağından isteklilerin şahsen katılımı gerekmektedir</w:t>
      </w:r>
    </w:p>
    <w:p w:rsidR="00273F39" w:rsidRDefault="00273F39" w:rsidP="00273F39">
      <w:pPr>
        <w:jc w:val="both"/>
      </w:pPr>
    </w:p>
    <w:p w:rsidR="00273F39" w:rsidRDefault="00273F39" w:rsidP="00273F39">
      <w:pPr>
        <w:jc w:val="both"/>
      </w:pPr>
      <w:r>
        <w:rPr>
          <w:b/>
        </w:rPr>
        <w:t>8-</w:t>
      </w:r>
      <w:r>
        <w:t xml:space="preserve"> İhale konusu işin tamamı veya bir kısmı, alt yüklenicilere yaptırılamaz.</w:t>
      </w:r>
    </w:p>
    <w:p w:rsidR="00273F39" w:rsidRDefault="00273F39" w:rsidP="00273F39">
      <w:pPr>
        <w:jc w:val="both"/>
      </w:pPr>
    </w:p>
    <w:p w:rsidR="00273F39" w:rsidRDefault="00273F39" w:rsidP="00273F39">
      <w:pPr>
        <w:jc w:val="both"/>
      </w:pPr>
      <w:r>
        <w:rPr>
          <w:b/>
        </w:rPr>
        <w:t>9-</w:t>
      </w:r>
      <w:r>
        <w:t xml:space="preserve"> İhale b</w:t>
      </w:r>
      <w:r w:rsidR="001F3FB0">
        <w:t>aşvuru dosyası ihale günü saat 09</w:t>
      </w:r>
      <w:r>
        <w:t>.</w:t>
      </w:r>
      <w:r w:rsidR="00C76B85">
        <w:t>0</w:t>
      </w:r>
      <w:r>
        <w:t>0’a kadar verilebileceği gibi, iadeli taahhütlü posta</w:t>
      </w:r>
    </w:p>
    <w:p w:rsidR="00273F39" w:rsidRDefault="00273F39" w:rsidP="00273F39">
      <w:pPr>
        <w:jc w:val="both"/>
      </w:pPr>
      <w:proofErr w:type="gramStart"/>
      <w:r>
        <w:t>vasıtasıyla</w:t>
      </w:r>
      <w:proofErr w:type="gramEnd"/>
      <w:r>
        <w:t xml:space="preserve"> da gönderilebilir. Ancak isteklilerin ihale saatinde ihaleye şahsen katılımı gerekmektedir.</w:t>
      </w:r>
      <w:r>
        <w:tab/>
        <w:t xml:space="preserve">   </w:t>
      </w:r>
    </w:p>
    <w:p w:rsidR="00273F39" w:rsidRDefault="00273F39" w:rsidP="00273F39">
      <w:pPr>
        <w:jc w:val="both"/>
      </w:pPr>
    </w:p>
    <w:p w:rsidR="00273F39" w:rsidRDefault="00273F39" w:rsidP="00273F39">
      <w:pPr>
        <w:jc w:val="both"/>
      </w:pPr>
      <w:r>
        <w:rPr>
          <w:b/>
        </w:rPr>
        <w:t>10-</w:t>
      </w:r>
      <w:r>
        <w:t xml:space="preserve"> İstekliler tekliflerini kapalı zarf halinde idareye teslim edecek olup, ihale sonucu, ihale uhdesinde kalan istekliyle Birim </w:t>
      </w:r>
      <w:proofErr w:type="gramStart"/>
      <w:r>
        <w:t>Fiat  Sözleşme</w:t>
      </w:r>
      <w:proofErr w:type="gramEnd"/>
      <w:r>
        <w:t xml:space="preserve"> düzenlenecektir.</w:t>
      </w:r>
    </w:p>
    <w:p w:rsidR="00273F39" w:rsidRDefault="00273F39" w:rsidP="00273F39">
      <w:pPr>
        <w:jc w:val="both"/>
      </w:pPr>
    </w:p>
    <w:p w:rsidR="00273F39" w:rsidRDefault="00273F39" w:rsidP="00273F39">
      <w:pPr>
        <w:jc w:val="both"/>
      </w:pPr>
      <w:r>
        <w:rPr>
          <w:b/>
        </w:rPr>
        <w:t>11-</w:t>
      </w:r>
      <w:r>
        <w:t xml:space="preserve"> Konsorsiyumlar ihaleye teklif veremezler.</w:t>
      </w:r>
    </w:p>
    <w:p w:rsidR="00273F39" w:rsidRDefault="00273F39" w:rsidP="00273F39">
      <w:pPr>
        <w:jc w:val="both"/>
      </w:pPr>
    </w:p>
    <w:p w:rsidR="00273F39" w:rsidRDefault="00273F39" w:rsidP="00273F39">
      <w:pPr>
        <w:jc w:val="both"/>
      </w:pPr>
    </w:p>
    <w:p w:rsidR="00273F39" w:rsidRDefault="00273F39" w:rsidP="00273F39">
      <w:pPr>
        <w:jc w:val="both"/>
      </w:pPr>
      <w:r>
        <w:tab/>
      </w:r>
      <w:r>
        <w:tab/>
      </w:r>
      <w:r>
        <w:tab/>
      </w:r>
      <w:r>
        <w:tab/>
      </w:r>
      <w:r>
        <w:tab/>
      </w:r>
      <w:r>
        <w:tab/>
      </w:r>
      <w:r>
        <w:tab/>
      </w:r>
      <w:r>
        <w:tab/>
      </w:r>
      <w:r>
        <w:tab/>
        <w:t xml:space="preserve">        </w:t>
      </w:r>
      <w:r w:rsidR="00657078">
        <w:t>Erdoğan KANYILMAZ</w:t>
      </w:r>
    </w:p>
    <w:p w:rsidR="00273F39" w:rsidRDefault="00273F39" w:rsidP="00273F39">
      <w:pPr>
        <w:jc w:val="both"/>
      </w:pPr>
      <w:r>
        <w:tab/>
      </w:r>
      <w:r>
        <w:tab/>
      </w:r>
      <w:r>
        <w:tab/>
      </w:r>
      <w:r>
        <w:tab/>
      </w:r>
      <w:r>
        <w:tab/>
      </w:r>
      <w:r>
        <w:tab/>
      </w:r>
      <w:r>
        <w:tab/>
      </w:r>
      <w:r>
        <w:tab/>
      </w:r>
      <w:r>
        <w:tab/>
        <w:t xml:space="preserve">       </w:t>
      </w:r>
      <w:r w:rsidR="007E5608">
        <w:t xml:space="preserve"> </w:t>
      </w:r>
      <w:r w:rsidR="00657078">
        <w:t xml:space="preserve">  </w:t>
      </w:r>
      <w:r>
        <w:t>Suluova Kaymakam</w:t>
      </w:r>
      <w:r w:rsidR="00657078">
        <w:t>ı</w:t>
      </w:r>
    </w:p>
    <w:p w:rsidR="00273F39" w:rsidRDefault="00273F39" w:rsidP="00273F39">
      <w:pPr>
        <w:jc w:val="both"/>
      </w:pPr>
      <w:r>
        <w:tab/>
      </w:r>
      <w:r>
        <w:tab/>
      </w:r>
      <w:r>
        <w:tab/>
      </w:r>
      <w:r>
        <w:tab/>
      </w:r>
      <w:r>
        <w:tab/>
      </w:r>
      <w:r>
        <w:tab/>
      </w:r>
      <w:r>
        <w:tab/>
      </w:r>
      <w:r>
        <w:tab/>
      </w:r>
      <w:r>
        <w:tab/>
      </w:r>
      <w:r>
        <w:tab/>
      </w:r>
      <w:r w:rsidR="007E5608">
        <w:t xml:space="preserve">  </w:t>
      </w:r>
      <w:r w:rsidR="00657078">
        <w:t xml:space="preserve">  </w:t>
      </w:r>
      <w:r>
        <w:t>Birlik Başkanı</w:t>
      </w:r>
    </w:p>
    <w:p w:rsidR="000E3089" w:rsidRDefault="000E3089"/>
    <w:sectPr w:rsidR="000E3089" w:rsidSect="00086D77">
      <w:pgSz w:w="11907" w:h="16840" w:code="9"/>
      <w:pgMar w:top="567" w:right="851" w:bottom="284" w:left="1134"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39"/>
    <w:rsid w:val="000247D1"/>
    <w:rsid w:val="00027625"/>
    <w:rsid w:val="00042DD8"/>
    <w:rsid w:val="000E3089"/>
    <w:rsid w:val="000E4B68"/>
    <w:rsid w:val="000F534F"/>
    <w:rsid w:val="0015363A"/>
    <w:rsid w:val="001D1DE1"/>
    <w:rsid w:val="001D4659"/>
    <w:rsid w:val="001E41BF"/>
    <w:rsid w:val="001F3FB0"/>
    <w:rsid w:val="00211C79"/>
    <w:rsid w:val="00273F39"/>
    <w:rsid w:val="002C77E0"/>
    <w:rsid w:val="003809FD"/>
    <w:rsid w:val="00434396"/>
    <w:rsid w:val="00547C49"/>
    <w:rsid w:val="00600070"/>
    <w:rsid w:val="00600D83"/>
    <w:rsid w:val="00613A60"/>
    <w:rsid w:val="00657078"/>
    <w:rsid w:val="006832DE"/>
    <w:rsid w:val="00703647"/>
    <w:rsid w:val="0078108F"/>
    <w:rsid w:val="007E5608"/>
    <w:rsid w:val="007F27B6"/>
    <w:rsid w:val="009615E1"/>
    <w:rsid w:val="009B0A9C"/>
    <w:rsid w:val="009C7632"/>
    <w:rsid w:val="009E63EE"/>
    <w:rsid w:val="009E7FC4"/>
    <w:rsid w:val="00AB3B59"/>
    <w:rsid w:val="00B54EE5"/>
    <w:rsid w:val="00B703B7"/>
    <w:rsid w:val="00BA49E8"/>
    <w:rsid w:val="00BD20DF"/>
    <w:rsid w:val="00C2475F"/>
    <w:rsid w:val="00C65C00"/>
    <w:rsid w:val="00C76B85"/>
    <w:rsid w:val="00CB39A1"/>
    <w:rsid w:val="00CE6D3D"/>
    <w:rsid w:val="00D23F91"/>
    <w:rsid w:val="00D45D26"/>
    <w:rsid w:val="00D72DC7"/>
    <w:rsid w:val="00DB22F3"/>
    <w:rsid w:val="00E5666D"/>
    <w:rsid w:val="00EB5033"/>
    <w:rsid w:val="00F31B9D"/>
    <w:rsid w:val="00F37297"/>
    <w:rsid w:val="00F458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F3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3A60"/>
    <w:rPr>
      <w:rFonts w:ascii="Tahoma" w:hAnsi="Tahoma" w:cs="Tahoma"/>
      <w:sz w:val="16"/>
      <w:szCs w:val="16"/>
    </w:rPr>
  </w:style>
  <w:style w:type="character" w:customStyle="1" w:styleId="BalonMetniChar">
    <w:name w:val="Balon Metni Char"/>
    <w:basedOn w:val="VarsaylanParagrafYazTipi"/>
    <w:link w:val="BalonMetni"/>
    <w:uiPriority w:val="99"/>
    <w:semiHidden/>
    <w:rsid w:val="00613A60"/>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F3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3A60"/>
    <w:rPr>
      <w:rFonts w:ascii="Tahoma" w:hAnsi="Tahoma" w:cs="Tahoma"/>
      <w:sz w:val="16"/>
      <w:szCs w:val="16"/>
    </w:rPr>
  </w:style>
  <w:style w:type="character" w:customStyle="1" w:styleId="BalonMetniChar">
    <w:name w:val="Balon Metni Char"/>
    <w:basedOn w:val="VarsaylanParagrafYazTipi"/>
    <w:link w:val="BalonMetni"/>
    <w:uiPriority w:val="99"/>
    <w:semiHidden/>
    <w:rsid w:val="00613A6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86880">
      <w:bodyDiv w:val="1"/>
      <w:marLeft w:val="0"/>
      <w:marRight w:val="0"/>
      <w:marTop w:val="0"/>
      <w:marBottom w:val="0"/>
      <w:divBdr>
        <w:top w:val="none" w:sz="0" w:space="0" w:color="auto"/>
        <w:left w:val="none" w:sz="0" w:space="0" w:color="auto"/>
        <w:bottom w:val="none" w:sz="0" w:space="0" w:color="auto"/>
        <w:right w:val="none" w:sz="0" w:space="0" w:color="auto"/>
      </w:divBdr>
    </w:div>
    <w:div w:id="70478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5205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cp:lastModifiedBy>
  <cp:revision>2</cp:revision>
  <cp:lastPrinted>2017-06-14T08:46:00Z</cp:lastPrinted>
  <dcterms:created xsi:type="dcterms:W3CDTF">2019-10-03T06:28:00Z</dcterms:created>
  <dcterms:modified xsi:type="dcterms:W3CDTF">2019-10-03T06:28:00Z</dcterms:modified>
</cp:coreProperties>
</file>